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CHEESY CHICKEN AND BACON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0wj4n9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rashers cooked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bunch of flat-leaf parsley, torn'}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Bring a large pot of water to a boil and cook the rigatoni for 1 minute less than the package instructions. Drain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skillet over medium heat. Add the chicken pieces and sauté for about 5 minutes until just sealed. Add the chopped onion and cook for another 3-4 minutes until softened. Stir in the bell peppers, garlic, tomato purée, oregano, and thyme, cooking for 2-3 minutes. Pour in the chopped tomatoes and cream, bringing the mixture to a gentle simmer. Add the cooked pasta, spinach, and bacon, stirring to combine. Transfer everything to a large baking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the pasta mixture with grated Cheddar and mozzarella. Bake in the preheated oven for 20-25 minutes until the cheese is golden brown. Remove from the oven and garnish with torn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the chicken with zucchini or mushrooms and omit the bacon or substitute with vegetarian chorizo. Leftovers can be refrigerated and served cold or reheated in the microwave.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